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606" w:type="dxa"/>
        <w:tblLook w:val="04A0" w:firstRow="1" w:lastRow="0" w:firstColumn="1" w:lastColumn="0" w:noHBand="0" w:noVBand="1"/>
      </w:tblPr>
      <w:tblGrid>
        <w:gridCol w:w="595"/>
        <w:gridCol w:w="3152"/>
        <w:gridCol w:w="2064"/>
        <w:gridCol w:w="1500"/>
        <w:gridCol w:w="2295"/>
      </w:tblGrid>
      <w:tr w:rsidR="00A26D26" w:rsidTr="00A26D26">
        <w:trPr>
          <w:trHeight w:val="694"/>
        </w:trPr>
        <w:tc>
          <w:tcPr>
            <w:tcW w:w="0" w:type="auto"/>
          </w:tcPr>
          <w:p w:rsidR="00A26D26" w:rsidRDefault="00A26D26">
            <w:r>
              <w:t>N°</w:t>
            </w:r>
          </w:p>
          <w:p w:rsidR="00A26D26" w:rsidRDefault="00A26D26">
            <w:r>
              <w:t>Du</w:t>
            </w:r>
          </w:p>
          <w:p w:rsidR="00A26D26" w:rsidRDefault="00A26D26">
            <w:r>
              <w:t xml:space="preserve"> plan</w:t>
            </w:r>
          </w:p>
          <w:p w:rsidR="00A26D26" w:rsidRDefault="00A26D26"/>
        </w:tc>
        <w:tc>
          <w:tcPr>
            <w:tcW w:w="3155" w:type="dxa"/>
          </w:tcPr>
          <w:p w:rsidR="00A26D26" w:rsidRDefault="00AD6630">
            <w:r>
              <w:t xml:space="preserve">Descriptif </w:t>
            </w:r>
            <w:r w:rsidR="00A26D26">
              <w:t xml:space="preserve"> plan</w:t>
            </w:r>
          </w:p>
        </w:tc>
        <w:tc>
          <w:tcPr>
            <w:tcW w:w="2065" w:type="dxa"/>
          </w:tcPr>
          <w:p w:rsidR="00A26D26" w:rsidRDefault="00A26D26">
            <w:r>
              <w:t>Mouvement dans le plan</w:t>
            </w:r>
          </w:p>
        </w:tc>
        <w:tc>
          <w:tcPr>
            <w:tcW w:w="0" w:type="auto"/>
          </w:tcPr>
          <w:p w:rsidR="00A26D26" w:rsidRDefault="00A26D26">
            <w:r>
              <w:t>Dialogues</w:t>
            </w:r>
          </w:p>
          <w:p w:rsidR="00A26D26" w:rsidRDefault="00AD6630">
            <w:r>
              <w:t>C</w:t>
            </w:r>
            <w:r w:rsidR="00A26D26">
              <w:t>ommentaires</w:t>
            </w:r>
          </w:p>
        </w:tc>
        <w:tc>
          <w:tcPr>
            <w:tcW w:w="2297" w:type="dxa"/>
          </w:tcPr>
          <w:p w:rsidR="00A26D26" w:rsidRDefault="00A26D26">
            <w:r>
              <w:t>Bruitages et musique</w:t>
            </w:r>
          </w:p>
        </w:tc>
      </w:tr>
      <w:tr w:rsidR="00AD6630" w:rsidTr="00A26D26">
        <w:trPr>
          <w:trHeight w:val="694"/>
        </w:trPr>
        <w:tc>
          <w:tcPr>
            <w:tcW w:w="0" w:type="auto"/>
          </w:tcPr>
          <w:p w:rsidR="00AD6630" w:rsidRDefault="00AD6630"/>
        </w:tc>
        <w:tc>
          <w:tcPr>
            <w:tcW w:w="3155" w:type="dxa"/>
          </w:tcPr>
          <w:p w:rsidR="00AD6630" w:rsidRDefault="00AD6630"/>
        </w:tc>
        <w:tc>
          <w:tcPr>
            <w:tcW w:w="2065" w:type="dxa"/>
          </w:tcPr>
          <w:p w:rsidR="00AD6630" w:rsidRDefault="00AD6630"/>
        </w:tc>
        <w:tc>
          <w:tcPr>
            <w:tcW w:w="0" w:type="auto"/>
          </w:tcPr>
          <w:p w:rsidR="00AD6630" w:rsidRDefault="00AD6630"/>
        </w:tc>
        <w:tc>
          <w:tcPr>
            <w:tcW w:w="2297" w:type="dxa"/>
          </w:tcPr>
          <w:p w:rsidR="00AD6630" w:rsidRDefault="00AD6630"/>
        </w:tc>
      </w:tr>
      <w:tr w:rsidR="00AD6630" w:rsidTr="00A26D26">
        <w:trPr>
          <w:trHeight w:val="694"/>
        </w:trPr>
        <w:tc>
          <w:tcPr>
            <w:tcW w:w="0" w:type="auto"/>
          </w:tcPr>
          <w:p w:rsidR="00AD6630" w:rsidRDefault="00AD6630"/>
        </w:tc>
        <w:tc>
          <w:tcPr>
            <w:tcW w:w="3155" w:type="dxa"/>
          </w:tcPr>
          <w:p w:rsidR="00AD6630" w:rsidRDefault="00AD6630"/>
        </w:tc>
        <w:tc>
          <w:tcPr>
            <w:tcW w:w="2065" w:type="dxa"/>
          </w:tcPr>
          <w:p w:rsidR="00AD6630" w:rsidRDefault="00AD6630"/>
        </w:tc>
        <w:tc>
          <w:tcPr>
            <w:tcW w:w="0" w:type="auto"/>
          </w:tcPr>
          <w:p w:rsidR="00AD6630" w:rsidRDefault="00AD6630"/>
        </w:tc>
        <w:tc>
          <w:tcPr>
            <w:tcW w:w="2297" w:type="dxa"/>
          </w:tcPr>
          <w:p w:rsidR="00AD6630" w:rsidRDefault="00AD6630"/>
        </w:tc>
      </w:tr>
      <w:tr w:rsidR="00AD6630" w:rsidTr="00A26D26">
        <w:trPr>
          <w:trHeight w:val="694"/>
        </w:trPr>
        <w:tc>
          <w:tcPr>
            <w:tcW w:w="0" w:type="auto"/>
          </w:tcPr>
          <w:p w:rsidR="00AD6630" w:rsidRDefault="00AD6630"/>
        </w:tc>
        <w:tc>
          <w:tcPr>
            <w:tcW w:w="3155" w:type="dxa"/>
          </w:tcPr>
          <w:p w:rsidR="00AD6630" w:rsidRDefault="00AD6630"/>
        </w:tc>
        <w:tc>
          <w:tcPr>
            <w:tcW w:w="2065" w:type="dxa"/>
          </w:tcPr>
          <w:p w:rsidR="00AD6630" w:rsidRDefault="00AD6630"/>
        </w:tc>
        <w:tc>
          <w:tcPr>
            <w:tcW w:w="0" w:type="auto"/>
          </w:tcPr>
          <w:p w:rsidR="00AD6630" w:rsidRDefault="00AD6630"/>
        </w:tc>
        <w:tc>
          <w:tcPr>
            <w:tcW w:w="2297" w:type="dxa"/>
          </w:tcPr>
          <w:p w:rsidR="00AD6630" w:rsidRDefault="00AD6630"/>
        </w:tc>
      </w:tr>
      <w:tr w:rsidR="00AD6630" w:rsidTr="00A26D26">
        <w:trPr>
          <w:trHeight w:val="694"/>
        </w:trPr>
        <w:tc>
          <w:tcPr>
            <w:tcW w:w="0" w:type="auto"/>
          </w:tcPr>
          <w:p w:rsidR="00AD6630" w:rsidRDefault="00AD6630"/>
        </w:tc>
        <w:tc>
          <w:tcPr>
            <w:tcW w:w="3155" w:type="dxa"/>
          </w:tcPr>
          <w:p w:rsidR="00AD6630" w:rsidRDefault="00AD6630"/>
        </w:tc>
        <w:tc>
          <w:tcPr>
            <w:tcW w:w="2065" w:type="dxa"/>
          </w:tcPr>
          <w:p w:rsidR="00AD6630" w:rsidRDefault="00AD6630"/>
        </w:tc>
        <w:tc>
          <w:tcPr>
            <w:tcW w:w="0" w:type="auto"/>
          </w:tcPr>
          <w:p w:rsidR="00AD6630" w:rsidRDefault="00AD6630"/>
        </w:tc>
        <w:tc>
          <w:tcPr>
            <w:tcW w:w="2297" w:type="dxa"/>
          </w:tcPr>
          <w:p w:rsidR="00AD6630" w:rsidRDefault="00AD6630"/>
        </w:tc>
      </w:tr>
      <w:tr w:rsidR="00AD6630" w:rsidTr="00A26D26">
        <w:trPr>
          <w:trHeight w:val="694"/>
        </w:trPr>
        <w:tc>
          <w:tcPr>
            <w:tcW w:w="0" w:type="auto"/>
          </w:tcPr>
          <w:p w:rsidR="00AD6630" w:rsidRDefault="00AD6630"/>
        </w:tc>
        <w:tc>
          <w:tcPr>
            <w:tcW w:w="3155" w:type="dxa"/>
          </w:tcPr>
          <w:p w:rsidR="00AD6630" w:rsidRDefault="00AD6630"/>
        </w:tc>
        <w:tc>
          <w:tcPr>
            <w:tcW w:w="2065" w:type="dxa"/>
          </w:tcPr>
          <w:p w:rsidR="00AD6630" w:rsidRDefault="00AD6630"/>
        </w:tc>
        <w:tc>
          <w:tcPr>
            <w:tcW w:w="0" w:type="auto"/>
          </w:tcPr>
          <w:p w:rsidR="00AD6630" w:rsidRDefault="00AD6630"/>
        </w:tc>
        <w:tc>
          <w:tcPr>
            <w:tcW w:w="2297" w:type="dxa"/>
          </w:tcPr>
          <w:p w:rsidR="00AD6630" w:rsidRDefault="00AD6630"/>
        </w:tc>
      </w:tr>
      <w:tr w:rsidR="00AD6630" w:rsidTr="00A26D26">
        <w:trPr>
          <w:trHeight w:val="694"/>
        </w:trPr>
        <w:tc>
          <w:tcPr>
            <w:tcW w:w="0" w:type="auto"/>
          </w:tcPr>
          <w:p w:rsidR="00AD6630" w:rsidRDefault="00AD6630"/>
        </w:tc>
        <w:tc>
          <w:tcPr>
            <w:tcW w:w="3155" w:type="dxa"/>
          </w:tcPr>
          <w:p w:rsidR="00AD6630" w:rsidRDefault="00AD6630"/>
        </w:tc>
        <w:tc>
          <w:tcPr>
            <w:tcW w:w="2065" w:type="dxa"/>
          </w:tcPr>
          <w:p w:rsidR="00AD6630" w:rsidRDefault="00AD6630"/>
        </w:tc>
        <w:tc>
          <w:tcPr>
            <w:tcW w:w="0" w:type="auto"/>
          </w:tcPr>
          <w:p w:rsidR="00AD6630" w:rsidRDefault="00AD6630"/>
        </w:tc>
        <w:tc>
          <w:tcPr>
            <w:tcW w:w="2297" w:type="dxa"/>
          </w:tcPr>
          <w:p w:rsidR="00AD6630" w:rsidRDefault="00AD6630"/>
        </w:tc>
      </w:tr>
      <w:tr w:rsidR="00AD6630" w:rsidTr="00A26D26">
        <w:trPr>
          <w:trHeight w:val="694"/>
        </w:trPr>
        <w:tc>
          <w:tcPr>
            <w:tcW w:w="0" w:type="auto"/>
          </w:tcPr>
          <w:p w:rsidR="00AD6630" w:rsidRDefault="00AD6630"/>
        </w:tc>
        <w:tc>
          <w:tcPr>
            <w:tcW w:w="3155" w:type="dxa"/>
          </w:tcPr>
          <w:p w:rsidR="00AD6630" w:rsidRDefault="00AD6630"/>
        </w:tc>
        <w:tc>
          <w:tcPr>
            <w:tcW w:w="2065" w:type="dxa"/>
          </w:tcPr>
          <w:p w:rsidR="00AD6630" w:rsidRDefault="00AD6630"/>
        </w:tc>
        <w:tc>
          <w:tcPr>
            <w:tcW w:w="0" w:type="auto"/>
          </w:tcPr>
          <w:p w:rsidR="00AD6630" w:rsidRDefault="00AD6630"/>
        </w:tc>
        <w:tc>
          <w:tcPr>
            <w:tcW w:w="2297" w:type="dxa"/>
          </w:tcPr>
          <w:p w:rsidR="00AD6630" w:rsidRDefault="00AD6630"/>
        </w:tc>
      </w:tr>
      <w:tr w:rsidR="00AD6630" w:rsidTr="00A26D26">
        <w:trPr>
          <w:trHeight w:val="694"/>
        </w:trPr>
        <w:tc>
          <w:tcPr>
            <w:tcW w:w="0" w:type="auto"/>
          </w:tcPr>
          <w:p w:rsidR="00AD6630" w:rsidRDefault="00AD6630"/>
        </w:tc>
        <w:tc>
          <w:tcPr>
            <w:tcW w:w="3155" w:type="dxa"/>
          </w:tcPr>
          <w:p w:rsidR="00AD6630" w:rsidRDefault="00AD6630">
            <w:bookmarkStart w:id="0" w:name="_GoBack"/>
            <w:bookmarkEnd w:id="0"/>
          </w:p>
        </w:tc>
        <w:tc>
          <w:tcPr>
            <w:tcW w:w="2065" w:type="dxa"/>
          </w:tcPr>
          <w:p w:rsidR="00AD6630" w:rsidRDefault="00AD6630"/>
        </w:tc>
        <w:tc>
          <w:tcPr>
            <w:tcW w:w="0" w:type="auto"/>
          </w:tcPr>
          <w:p w:rsidR="00AD6630" w:rsidRDefault="00AD6630"/>
        </w:tc>
        <w:tc>
          <w:tcPr>
            <w:tcW w:w="2297" w:type="dxa"/>
          </w:tcPr>
          <w:p w:rsidR="00AD6630" w:rsidRDefault="00AD6630"/>
        </w:tc>
      </w:tr>
      <w:tr w:rsidR="00AD6630" w:rsidTr="00A26D26">
        <w:trPr>
          <w:trHeight w:val="694"/>
        </w:trPr>
        <w:tc>
          <w:tcPr>
            <w:tcW w:w="0" w:type="auto"/>
          </w:tcPr>
          <w:p w:rsidR="00AD6630" w:rsidRDefault="00AD6630"/>
        </w:tc>
        <w:tc>
          <w:tcPr>
            <w:tcW w:w="3155" w:type="dxa"/>
          </w:tcPr>
          <w:p w:rsidR="00AD6630" w:rsidRDefault="00AD6630"/>
        </w:tc>
        <w:tc>
          <w:tcPr>
            <w:tcW w:w="2065" w:type="dxa"/>
          </w:tcPr>
          <w:p w:rsidR="00AD6630" w:rsidRDefault="00AD6630"/>
        </w:tc>
        <w:tc>
          <w:tcPr>
            <w:tcW w:w="0" w:type="auto"/>
          </w:tcPr>
          <w:p w:rsidR="00AD6630" w:rsidRDefault="00AD6630"/>
        </w:tc>
        <w:tc>
          <w:tcPr>
            <w:tcW w:w="2297" w:type="dxa"/>
          </w:tcPr>
          <w:p w:rsidR="00AD6630" w:rsidRDefault="00AD6630"/>
        </w:tc>
      </w:tr>
      <w:tr w:rsidR="00AD6630" w:rsidTr="00A26D26">
        <w:trPr>
          <w:trHeight w:val="694"/>
        </w:trPr>
        <w:tc>
          <w:tcPr>
            <w:tcW w:w="0" w:type="auto"/>
          </w:tcPr>
          <w:p w:rsidR="00AD6630" w:rsidRDefault="00AD6630"/>
        </w:tc>
        <w:tc>
          <w:tcPr>
            <w:tcW w:w="3155" w:type="dxa"/>
          </w:tcPr>
          <w:p w:rsidR="00AD6630" w:rsidRDefault="00AD6630"/>
        </w:tc>
        <w:tc>
          <w:tcPr>
            <w:tcW w:w="2065" w:type="dxa"/>
          </w:tcPr>
          <w:p w:rsidR="00AD6630" w:rsidRDefault="00AD6630"/>
        </w:tc>
        <w:tc>
          <w:tcPr>
            <w:tcW w:w="0" w:type="auto"/>
          </w:tcPr>
          <w:p w:rsidR="00AD6630" w:rsidRDefault="00AD6630"/>
        </w:tc>
        <w:tc>
          <w:tcPr>
            <w:tcW w:w="2297" w:type="dxa"/>
          </w:tcPr>
          <w:p w:rsidR="00AD6630" w:rsidRDefault="00AD6630"/>
        </w:tc>
      </w:tr>
    </w:tbl>
    <w:p w:rsidR="00C438B3" w:rsidRDefault="00C438B3"/>
    <w:p w:rsidR="00AD6630" w:rsidRDefault="00AD6630"/>
    <w:p w:rsidR="00AD6630" w:rsidRDefault="00AD6630" w:rsidP="00AD6630">
      <w:pPr>
        <w:jc w:val="center"/>
      </w:pPr>
      <w:r>
        <w:t>Modèle de grille de lecture plan par plan</w:t>
      </w:r>
    </w:p>
    <w:sectPr w:rsidR="00AD6630" w:rsidSect="00C438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79"/>
    <w:rsid w:val="00311BD5"/>
    <w:rsid w:val="00695B5F"/>
    <w:rsid w:val="007B2C79"/>
    <w:rsid w:val="00A26D26"/>
    <w:rsid w:val="00AD6630"/>
    <w:rsid w:val="00C438B3"/>
    <w:rsid w:val="00F0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662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5F"/>
    <w:rPr>
      <w:rFonts w:ascii="Times New Roman" w:eastAsia="Times" w:hAnsi="Times New Roman" w:cs="Times New Roman"/>
      <w:noProof/>
      <w:sz w:val="22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05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autoRedefine/>
    <w:qFormat/>
    <w:rsid w:val="00F05919"/>
    <w:pPr>
      <w:jc w:val="both"/>
    </w:pPr>
    <w:rPr>
      <w:rFonts w:ascii="Times" w:hAnsi="Times"/>
    </w:rPr>
  </w:style>
  <w:style w:type="character" w:customStyle="1" w:styleId="CorpsdetexteCar">
    <w:name w:val="Corps de texte Car"/>
    <w:basedOn w:val="Policepardfaut"/>
    <w:link w:val="Corpsdetexte"/>
    <w:rsid w:val="00F05919"/>
    <w:rPr>
      <w:rFonts w:ascii="Times" w:eastAsia="Times" w:hAnsi="Times" w:cs="Times New Roman"/>
      <w:noProof/>
      <w:sz w:val="22"/>
      <w:szCs w:val="20"/>
    </w:rPr>
  </w:style>
  <w:style w:type="paragraph" w:customStyle="1" w:styleId="Titrearticle">
    <w:name w:val="Titre article"/>
    <w:basedOn w:val="Titre1"/>
    <w:autoRedefine/>
    <w:qFormat/>
    <w:rsid w:val="00F05919"/>
    <w:pPr>
      <w:keepLines w:val="0"/>
      <w:spacing w:before="240" w:after="60"/>
    </w:pPr>
    <w:rPr>
      <w:rFonts w:ascii="Times New Roman" w:hAnsi="Times New Roman"/>
      <w:i/>
      <w:color w:val="auto"/>
      <w:kern w:val="3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F059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Titre"/>
    <w:autoRedefine/>
    <w:qFormat/>
    <w:rsid w:val="00311BD5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bCs/>
      <w:color w:val="auto"/>
      <w:spacing w:val="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11B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1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B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BD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7B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5F"/>
    <w:rPr>
      <w:rFonts w:ascii="Times New Roman" w:eastAsia="Times" w:hAnsi="Times New Roman" w:cs="Times New Roman"/>
      <w:noProof/>
      <w:sz w:val="22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05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autoRedefine/>
    <w:qFormat/>
    <w:rsid w:val="00F05919"/>
    <w:pPr>
      <w:jc w:val="both"/>
    </w:pPr>
    <w:rPr>
      <w:rFonts w:ascii="Times" w:hAnsi="Times"/>
    </w:rPr>
  </w:style>
  <w:style w:type="character" w:customStyle="1" w:styleId="CorpsdetexteCar">
    <w:name w:val="Corps de texte Car"/>
    <w:basedOn w:val="Policepardfaut"/>
    <w:link w:val="Corpsdetexte"/>
    <w:rsid w:val="00F05919"/>
    <w:rPr>
      <w:rFonts w:ascii="Times" w:eastAsia="Times" w:hAnsi="Times" w:cs="Times New Roman"/>
      <w:noProof/>
      <w:sz w:val="22"/>
      <w:szCs w:val="20"/>
    </w:rPr>
  </w:style>
  <w:style w:type="paragraph" w:customStyle="1" w:styleId="Titrearticle">
    <w:name w:val="Titre article"/>
    <w:basedOn w:val="Titre1"/>
    <w:autoRedefine/>
    <w:qFormat/>
    <w:rsid w:val="00F05919"/>
    <w:pPr>
      <w:keepLines w:val="0"/>
      <w:spacing w:before="240" w:after="60"/>
    </w:pPr>
    <w:rPr>
      <w:rFonts w:ascii="Times New Roman" w:hAnsi="Times New Roman"/>
      <w:i/>
      <w:color w:val="auto"/>
      <w:kern w:val="3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F059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Titre"/>
    <w:autoRedefine/>
    <w:qFormat/>
    <w:rsid w:val="00311BD5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bCs/>
      <w:color w:val="auto"/>
      <w:spacing w:val="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11B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1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B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BD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7B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171</Characters>
  <Application>Microsoft Macintosh Word</Application>
  <DocSecurity>0</DocSecurity>
  <Lines>1</Lines>
  <Paragraphs>1</Paragraphs>
  <ScaleCrop>false</ScaleCrop>
  <Company>Universté Paris I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ISOR Andréassian Anne Elisabeth</dc:creator>
  <cp:keywords/>
  <dc:description/>
  <cp:lastModifiedBy>ISOR Andréassian Anne Elisabeth</cp:lastModifiedBy>
  <cp:revision>1</cp:revision>
  <dcterms:created xsi:type="dcterms:W3CDTF">2013-10-16T20:45:00Z</dcterms:created>
  <dcterms:modified xsi:type="dcterms:W3CDTF">2013-10-16T20:55:00Z</dcterms:modified>
</cp:coreProperties>
</file>